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D31646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2549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2555  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8)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2552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9)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2552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10)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2553 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3 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2540)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1/2553 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1/2554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  <w:p w:rsidR="000067E1" w:rsidRPr="000067E1" w:rsidRDefault="000067E1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83 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2515) 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93 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2520)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11)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ฎ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2546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0067E1" w:rsidTr="008C1396">
        <w:tc>
          <w:tcPr>
            <w:tcW w:w="675" w:type="dxa"/>
          </w:tcPr>
          <w:p w:rsidR="00394708" w:rsidRPr="000067E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0067E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เลิกประกอบพาณิชยกิจ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๒๔๙๙กรณีผู้ขอจดทะเบียนเป็นบุคคลธรรมดา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14:38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067E1" w:rsidTr="009B7715">
        <w:tc>
          <w:tcPr>
            <w:tcW w:w="675" w:type="dxa"/>
          </w:tcPr>
          <w:p w:rsidR="00094F82" w:rsidRPr="000067E1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0067E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067E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กองคลังองค์การบริหารส่วนตำบลมะม่วงสองต้นหมู่ที่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ตำบลมะม่วงสองต้นอำเภอเมืองนครศรีธรรมราชจังหวัดนครศรีธรรมราช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067E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0067E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067E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067E1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067E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13)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สำเนาใบมรณบัตรของผู้ประกอบพาณิชยกิจ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กรณีถึงแก่กรรม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โดยให้ทายาทที่ยื่นคำขอเป็นผู้ลงนามรับรองสำเนาถูกต้อง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067E1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067E1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067E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0067E1" w:rsidRDefault="000067E1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FF6" w:rsidRDefault="00CC5FF6" w:rsidP="00C81DB8">
      <w:pPr>
        <w:spacing w:after="0" w:line="240" w:lineRule="auto"/>
      </w:pPr>
      <w:r>
        <w:separator/>
      </w:r>
    </w:p>
  </w:endnote>
  <w:endnote w:type="continuationSeparator" w:id="1">
    <w:p w:rsidR="00CC5FF6" w:rsidRDefault="00CC5FF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FF6" w:rsidRDefault="00CC5FF6" w:rsidP="00C81DB8">
      <w:pPr>
        <w:spacing w:after="0" w:line="240" w:lineRule="auto"/>
      </w:pPr>
      <w:r>
        <w:separator/>
      </w:r>
    </w:p>
  </w:footnote>
  <w:footnote w:type="continuationSeparator" w:id="1">
    <w:p w:rsidR="00CC5FF6" w:rsidRDefault="00CC5FF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3164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067E1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067E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67E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F0949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C5FF6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646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2A0A3-3631-459B-8291-EDF9E6EEA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8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2</cp:revision>
  <cp:lastPrinted>2015-07-22T02:38:00Z</cp:lastPrinted>
  <dcterms:created xsi:type="dcterms:W3CDTF">2015-07-22T02:40:00Z</dcterms:created>
  <dcterms:modified xsi:type="dcterms:W3CDTF">2015-07-22T02:40:00Z</dcterms:modified>
</cp:coreProperties>
</file>